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B1" w:rsidRDefault="009A33B1" w:rsidP="009A33B1">
      <w:pPr>
        <w:spacing w:line="360" w:lineRule="auto"/>
        <w:jc w:val="center"/>
        <w:rPr>
          <w:b/>
          <w:sz w:val="24"/>
          <w:szCs w:val="24"/>
          <w:u w:val="single"/>
        </w:rPr>
      </w:pPr>
      <w:r w:rsidRPr="00217BE7">
        <w:rPr>
          <w:b/>
          <w:sz w:val="24"/>
          <w:szCs w:val="24"/>
          <w:u w:val="single"/>
        </w:rPr>
        <w:t xml:space="preserve">Charakteristika a špecifiká </w:t>
      </w:r>
      <w:r>
        <w:rPr>
          <w:b/>
          <w:sz w:val="24"/>
          <w:szCs w:val="24"/>
          <w:u w:val="single"/>
        </w:rPr>
        <w:t>printových médií</w:t>
      </w:r>
    </w:p>
    <w:p w:rsidR="009A33B1" w:rsidRPr="009A33B1" w:rsidRDefault="009A33B1" w:rsidP="009A33B1">
      <w:pPr>
        <w:spacing w:after="0" w:line="360" w:lineRule="auto"/>
        <w:ind w:firstLine="708"/>
        <w:jc w:val="both"/>
        <w:rPr>
          <w:sz w:val="24"/>
          <w:szCs w:val="24"/>
        </w:rPr>
      </w:pPr>
      <w:r w:rsidRPr="009A33B1">
        <w:rPr>
          <w:sz w:val="24"/>
          <w:szCs w:val="24"/>
        </w:rPr>
        <w:t xml:space="preserve">Vo vývoji spoločnosti existujú míľniky, ktoré ovplyvnili jej napredovanie a do celého procesu rozvoja civilizácie zasiahli nepredvídateľnou energiou. Jedným z nich bolo vynájdenie papiera a kníhtlače.    </w:t>
      </w:r>
    </w:p>
    <w:p w:rsidR="009A33B1" w:rsidRPr="009A33B1" w:rsidRDefault="009A33B1" w:rsidP="009A33B1">
      <w:pPr>
        <w:spacing w:after="0" w:line="360" w:lineRule="auto"/>
        <w:ind w:firstLine="708"/>
        <w:jc w:val="both"/>
        <w:rPr>
          <w:sz w:val="24"/>
          <w:szCs w:val="24"/>
        </w:rPr>
      </w:pPr>
      <w:r w:rsidRPr="009A33B1">
        <w:rPr>
          <w:sz w:val="24"/>
          <w:szCs w:val="24"/>
        </w:rPr>
        <w:t xml:space="preserve">Prepisovanie informácií existovalo už dávno v minulosti. Po objavení písma starovekými civilizáciami sa texty vyrývali do kameňa, hlinených tabuliek, neskôr sa prepisovali na papyrus, prípadne pergamen.  Predmetom zapisovania a odovzdávania informácií boli  najčastejšie etické a morálne kódexy. Napríklad </w:t>
      </w:r>
      <w:proofErr w:type="spellStart"/>
      <w:r w:rsidRPr="009A33B1">
        <w:rPr>
          <w:sz w:val="24"/>
          <w:szCs w:val="24"/>
        </w:rPr>
        <w:t>Chamurapiho</w:t>
      </w:r>
      <w:proofErr w:type="spellEnd"/>
      <w:r w:rsidRPr="009A33B1">
        <w:rPr>
          <w:sz w:val="24"/>
          <w:szCs w:val="24"/>
        </w:rPr>
        <w:t xml:space="preserve"> zákonník bol vytesaný do čadičových stĺpov. Desatoro Božích prikázaní Mojžiš vytesal do dvoch kamenných tabúľ. Tieto zverejnené informácie mali pre vtedajšiu spoločnosť veľký význam, pretože boli normatívneho charakteru.  Aj knihy sa písali a zhromažďovali už pred našim letopočtom. Ich rozmnožovanie bolo veľmi prácne a náročné, prepisovanie sa dialo ručne. Aj preto boli knihy veľmi vzácne a mohla si ich dovoliť len cirkev a majetnejšie vrstvy spoločnosti. Obsahovali predovšetkým náboženské texty, filozofické traktáty, kanonické informácie a fakty z praktického života spoločnosti. K informáciám ukrytým v knihách sa dostali len vzdelanci, väčšinou to boli učenci v kláštoroch, mnísi a predstavení cirkvi. </w:t>
      </w:r>
    </w:p>
    <w:p w:rsidR="009A33B1" w:rsidRPr="009A33B1" w:rsidRDefault="009A33B1" w:rsidP="009A33B1">
      <w:pPr>
        <w:spacing w:after="0" w:line="360" w:lineRule="auto"/>
        <w:ind w:firstLine="708"/>
        <w:jc w:val="both"/>
        <w:rPr>
          <w:sz w:val="24"/>
          <w:szCs w:val="24"/>
        </w:rPr>
      </w:pPr>
      <w:r w:rsidRPr="009A33B1">
        <w:rPr>
          <w:sz w:val="24"/>
          <w:szCs w:val="24"/>
        </w:rPr>
        <w:t xml:space="preserve">Začiatok 15. storočia bol však prelomový, lebo sa stal aj začiatkom  rýchlejšieho šírenia informácií. Umožnil ho objav </w:t>
      </w:r>
      <w:proofErr w:type="spellStart"/>
      <w:r w:rsidRPr="009A33B1">
        <w:rPr>
          <w:sz w:val="24"/>
          <w:szCs w:val="24"/>
        </w:rPr>
        <w:t>JohannaGutenberga</w:t>
      </w:r>
      <w:proofErr w:type="spellEnd"/>
      <w:r w:rsidRPr="009A33B1">
        <w:rPr>
          <w:sz w:val="24"/>
          <w:szCs w:val="24"/>
        </w:rPr>
        <w:t xml:space="preserve"> – vynález kníhtlače. Do tohto obdobia sa kniha nepovažovala za komunikačný prostriedok nielen vzhľadom na ťažkú dostupnosť ale aj fakt, že čítať vedelo málo  ľudí. </w:t>
      </w:r>
      <w:proofErr w:type="spellStart"/>
      <w:r w:rsidRPr="009A33B1">
        <w:rPr>
          <w:sz w:val="24"/>
          <w:szCs w:val="24"/>
        </w:rPr>
        <w:t>JohannGutenberg</w:t>
      </w:r>
      <w:proofErr w:type="spellEnd"/>
      <w:r w:rsidRPr="009A33B1">
        <w:rPr>
          <w:sz w:val="24"/>
          <w:szCs w:val="24"/>
        </w:rPr>
        <w:t xml:space="preserve"> vydal v roku 1455 na svojom tlačiarenskom lise prvú tlačenú knihu, ktorou bola Biblia. </w:t>
      </w:r>
    </w:p>
    <w:p w:rsidR="009A33B1" w:rsidRPr="009A33B1" w:rsidRDefault="009A33B1" w:rsidP="009A33B1">
      <w:pPr>
        <w:spacing w:after="0" w:line="360" w:lineRule="auto"/>
        <w:ind w:firstLine="708"/>
        <w:jc w:val="both"/>
        <w:rPr>
          <w:sz w:val="24"/>
          <w:szCs w:val="24"/>
        </w:rPr>
      </w:pPr>
      <w:r w:rsidRPr="009A33B1">
        <w:rPr>
          <w:sz w:val="24"/>
          <w:szCs w:val="24"/>
        </w:rPr>
        <w:t xml:space="preserve">Knihy a periodickú tlač (noviny a časopisy) zaraďujeme v závislosti od použitej technológie k tlačovým (printovým médiám). </w:t>
      </w:r>
    </w:p>
    <w:p w:rsidR="009A33B1" w:rsidRPr="00A441FF" w:rsidRDefault="009A33B1" w:rsidP="009A33B1">
      <w:pPr>
        <w:spacing w:line="360" w:lineRule="auto"/>
        <w:jc w:val="both"/>
        <w:rPr>
          <w:sz w:val="24"/>
          <w:szCs w:val="24"/>
        </w:rPr>
      </w:pPr>
      <w:r w:rsidRPr="009A33B1">
        <w:rPr>
          <w:color w:val="4F81BD" w:themeColor="accent1"/>
          <w:sz w:val="24"/>
          <w:szCs w:val="24"/>
        </w:rPr>
        <w:t>Vývoj printových médií:</w:t>
      </w:r>
      <w:r>
        <w:rPr>
          <w:sz w:val="24"/>
          <w:szCs w:val="24"/>
        </w:rPr>
        <w:t xml:space="preserve"> kniha( 15. stor.) – letáky (17. stor.) – noviny - časopisy</w:t>
      </w:r>
    </w:p>
    <w:p w:rsidR="009A33B1" w:rsidRDefault="009A33B1" w:rsidP="009A33B1">
      <w:pPr>
        <w:spacing w:line="360" w:lineRule="auto"/>
        <w:jc w:val="both"/>
        <w:rPr>
          <w:b/>
          <w:sz w:val="24"/>
          <w:szCs w:val="24"/>
        </w:rPr>
      </w:pPr>
      <w:r w:rsidRPr="001D5183">
        <w:rPr>
          <w:b/>
          <w:sz w:val="24"/>
          <w:szCs w:val="24"/>
        </w:rPr>
        <w:t>Rozdelenie tlače podľa periodicity:</w:t>
      </w:r>
    </w:p>
    <w:p w:rsidR="009A33B1" w:rsidRDefault="009A33B1" w:rsidP="009A33B1">
      <w:pPr>
        <w:spacing w:line="360" w:lineRule="auto"/>
        <w:jc w:val="both"/>
        <w:rPr>
          <w:sz w:val="24"/>
          <w:szCs w:val="24"/>
        </w:rPr>
      </w:pPr>
      <w:r>
        <w:rPr>
          <w:sz w:val="24"/>
          <w:szCs w:val="24"/>
        </w:rPr>
        <w:t>Periodickou tlačou rozumieme zmaterializované výsledky individuálnej i kolektívnej činnosti, ktoré charakterizuje:</w:t>
      </w:r>
    </w:p>
    <w:p w:rsidR="009A33B1" w:rsidRDefault="009A33B1" w:rsidP="009A33B1">
      <w:pPr>
        <w:pStyle w:val="Odsekzoznamu"/>
        <w:numPr>
          <w:ilvl w:val="0"/>
          <w:numId w:val="1"/>
        </w:numPr>
        <w:spacing w:line="360" w:lineRule="auto"/>
        <w:jc w:val="both"/>
        <w:rPr>
          <w:sz w:val="24"/>
          <w:szCs w:val="24"/>
        </w:rPr>
      </w:pPr>
      <w:r>
        <w:rPr>
          <w:sz w:val="24"/>
          <w:szCs w:val="24"/>
        </w:rPr>
        <w:t>aktuálnosť,</w:t>
      </w:r>
    </w:p>
    <w:p w:rsidR="009A33B1" w:rsidRDefault="009A33B1" w:rsidP="009A33B1">
      <w:pPr>
        <w:pStyle w:val="Odsekzoznamu"/>
        <w:numPr>
          <w:ilvl w:val="0"/>
          <w:numId w:val="1"/>
        </w:numPr>
        <w:spacing w:line="360" w:lineRule="auto"/>
        <w:jc w:val="both"/>
        <w:rPr>
          <w:sz w:val="24"/>
          <w:szCs w:val="24"/>
        </w:rPr>
      </w:pPr>
      <w:r>
        <w:rPr>
          <w:sz w:val="24"/>
          <w:szCs w:val="24"/>
        </w:rPr>
        <w:t>periodicita,</w:t>
      </w:r>
    </w:p>
    <w:p w:rsidR="009A33B1" w:rsidRDefault="009A33B1" w:rsidP="009A33B1">
      <w:pPr>
        <w:pStyle w:val="Odsekzoznamu"/>
        <w:numPr>
          <w:ilvl w:val="0"/>
          <w:numId w:val="1"/>
        </w:numPr>
        <w:spacing w:line="360" w:lineRule="auto"/>
        <w:jc w:val="both"/>
        <w:rPr>
          <w:sz w:val="24"/>
          <w:szCs w:val="24"/>
        </w:rPr>
      </w:pPr>
      <w:r>
        <w:rPr>
          <w:sz w:val="24"/>
          <w:szCs w:val="24"/>
        </w:rPr>
        <w:t>publicita.</w:t>
      </w:r>
    </w:p>
    <w:p w:rsidR="009A33B1" w:rsidRDefault="009A33B1" w:rsidP="009A33B1">
      <w:pPr>
        <w:spacing w:line="360" w:lineRule="auto"/>
        <w:jc w:val="both"/>
        <w:rPr>
          <w:sz w:val="24"/>
          <w:szCs w:val="24"/>
        </w:rPr>
      </w:pPr>
      <w:r w:rsidRPr="001D5183">
        <w:rPr>
          <w:sz w:val="24"/>
          <w:szCs w:val="24"/>
          <w:u w:val="single"/>
        </w:rPr>
        <w:lastRenderedPageBreak/>
        <w:t>Periodická tlač</w:t>
      </w:r>
      <w:r>
        <w:rPr>
          <w:sz w:val="24"/>
          <w:szCs w:val="24"/>
        </w:rPr>
        <w:t>: vychádza pravidelne v časovom intervale – mesačník, týždenník, u nás je  denníkom všetko čo vychádza 4 x za týždeň. Vyspelé krajiny 6 x.</w:t>
      </w:r>
    </w:p>
    <w:p w:rsidR="009A33B1" w:rsidRDefault="009A33B1" w:rsidP="009A33B1">
      <w:pPr>
        <w:spacing w:line="360" w:lineRule="auto"/>
        <w:jc w:val="both"/>
        <w:rPr>
          <w:sz w:val="24"/>
          <w:szCs w:val="24"/>
        </w:rPr>
      </w:pPr>
      <w:r>
        <w:rPr>
          <w:sz w:val="24"/>
          <w:szCs w:val="24"/>
        </w:rPr>
        <w:t>Periodická tlač sú noviny, časopisy alebo iná tlač, vydávaná pod rovnakým názvom, s rovnakým obsahovým zameraním a v jednotnej grafickej úprave, najmenej dvakrát v kalendárnom roku.</w:t>
      </w:r>
    </w:p>
    <w:p w:rsidR="009A33B1" w:rsidRDefault="009A33B1" w:rsidP="009A33B1">
      <w:pPr>
        <w:spacing w:line="360" w:lineRule="auto"/>
        <w:jc w:val="both"/>
        <w:rPr>
          <w:sz w:val="24"/>
          <w:szCs w:val="24"/>
        </w:rPr>
      </w:pPr>
      <w:r w:rsidRPr="001D5183">
        <w:rPr>
          <w:sz w:val="24"/>
          <w:szCs w:val="24"/>
          <w:u w:val="single"/>
        </w:rPr>
        <w:t>Neperiodická tlač</w:t>
      </w:r>
      <w:r>
        <w:rPr>
          <w:sz w:val="24"/>
          <w:szCs w:val="24"/>
        </w:rPr>
        <w:t>: vychádza nepravidelne (občasníky)</w:t>
      </w:r>
    </w:p>
    <w:p w:rsidR="009A33B1" w:rsidRPr="001D5183" w:rsidRDefault="009A33B1" w:rsidP="009A33B1">
      <w:pPr>
        <w:spacing w:line="360" w:lineRule="auto"/>
        <w:jc w:val="both"/>
        <w:rPr>
          <w:b/>
          <w:sz w:val="24"/>
          <w:szCs w:val="24"/>
        </w:rPr>
      </w:pPr>
      <w:r>
        <w:rPr>
          <w:b/>
          <w:sz w:val="24"/>
          <w:szCs w:val="24"/>
        </w:rPr>
        <w:t>Ďalšie r</w:t>
      </w:r>
      <w:r w:rsidRPr="001D5183">
        <w:rPr>
          <w:b/>
          <w:sz w:val="24"/>
          <w:szCs w:val="24"/>
        </w:rPr>
        <w:t>ozdelenie tlače:</w:t>
      </w:r>
    </w:p>
    <w:p w:rsidR="009A33B1" w:rsidRDefault="009A33B1" w:rsidP="009A33B1">
      <w:pPr>
        <w:pStyle w:val="Odsekzoznamu"/>
        <w:numPr>
          <w:ilvl w:val="0"/>
          <w:numId w:val="2"/>
        </w:numPr>
        <w:spacing w:line="360" w:lineRule="auto"/>
        <w:jc w:val="both"/>
        <w:rPr>
          <w:sz w:val="24"/>
          <w:szCs w:val="24"/>
        </w:rPr>
      </w:pPr>
      <w:r>
        <w:rPr>
          <w:sz w:val="24"/>
          <w:szCs w:val="24"/>
        </w:rPr>
        <w:t>noviny -   univerzálne (SME, Pravda ...)</w:t>
      </w:r>
    </w:p>
    <w:p w:rsidR="009A33B1" w:rsidRDefault="009A33B1" w:rsidP="009A33B1">
      <w:pPr>
        <w:pStyle w:val="Odsekzoznamu"/>
        <w:numPr>
          <w:ilvl w:val="0"/>
          <w:numId w:val="3"/>
        </w:numPr>
        <w:spacing w:line="360" w:lineRule="auto"/>
        <w:jc w:val="both"/>
        <w:rPr>
          <w:sz w:val="24"/>
          <w:szCs w:val="24"/>
        </w:rPr>
      </w:pPr>
      <w:r w:rsidRPr="00A441FF">
        <w:rPr>
          <w:sz w:val="24"/>
          <w:szCs w:val="24"/>
        </w:rPr>
        <w:t>špecializované (Hospodárske noviny, Šport)</w:t>
      </w:r>
    </w:p>
    <w:p w:rsidR="009A33B1" w:rsidRDefault="009A33B1" w:rsidP="009A33B1">
      <w:pPr>
        <w:pStyle w:val="Odsekzoznamu"/>
        <w:numPr>
          <w:ilvl w:val="0"/>
          <w:numId w:val="2"/>
        </w:numPr>
        <w:spacing w:line="360" w:lineRule="auto"/>
        <w:jc w:val="both"/>
        <w:rPr>
          <w:sz w:val="24"/>
          <w:szCs w:val="24"/>
        </w:rPr>
      </w:pPr>
      <w:r>
        <w:rPr>
          <w:sz w:val="24"/>
          <w:szCs w:val="24"/>
        </w:rPr>
        <w:t xml:space="preserve">časopisy – sú viac špecializované, majú väčšiu periodicitu, niekedy sú súčasťou  </w:t>
      </w:r>
    </w:p>
    <w:p w:rsidR="009A33B1" w:rsidRDefault="009A33B1" w:rsidP="009A33B1">
      <w:pPr>
        <w:pStyle w:val="Odsekzoznamu"/>
        <w:spacing w:line="360" w:lineRule="auto"/>
        <w:jc w:val="both"/>
        <w:rPr>
          <w:sz w:val="24"/>
          <w:szCs w:val="24"/>
        </w:rPr>
      </w:pPr>
      <w:r>
        <w:rPr>
          <w:sz w:val="24"/>
          <w:szCs w:val="24"/>
        </w:rPr>
        <w:t>vedeckej a umeleckej literatúry</w:t>
      </w:r>
    </w:p>
    <w:p w:rsidR="009A33B1" w:rsidRDefault="009A33B1" w:rsidP="009A33B1">
      <w:pPr>
        <w:spacing w:line="360" w:lineRule="auto"/>
        <w:jc w:val="both"/>
        <w:rPr>
          <w:b/>
          <w:sz w:val="24"/>
          <w:szCs w:val="24"/>
        </w:rPr>
      </w:pPr>
    </w:p>
    <w:p w:rsidR="009A33B1" w:rsidRDefault="009A33B1" w:rsidP="009A33B1">
      <w:pPr>
        <w:spacing w:line="360" w:lineRule="auto"/>
        <w:jc w:val="both"/>
        <w:rPr>
          <w:b/>
          <w:sz w:val="24"/>
          <w:szCs w:val="24"/>
        </w:rPr>
      </w:pPr>
      <w:r w:rsidRPr="003D2379">
        <w:rPr>
          <w:b/>
          <w:sz w:val="24"/>
          <w:szCs w:val="24"/>
        </w:rPr>
        <w:t>Rozdelenie tlače podľa toho komu sú určené:</w:t>
      </w:r>
    </w:p>
    <w:p w:rsidR="009A33B1" w:rsidRDefault="009A33B1" w:rsidP="009A33B1">
      <w:pPr>
        <w:pStyle w:val="Odsekzoznamu"/>
        <w:numPr>
          <w:ilvl w:val="0"/>
          <w:numId w:val="4"/>
        </w:numPr>
        <w:spacing w:line="360" w:lineRule="auto"/>
        <w:jc w:val="both"/>
        <w:rPr>
          <w:sz w:val="24"/>
          <w:szCs w:val="24"/>
        </w:rPr>
      </w:pPr>
      <w:r w:rsidRPr="003D2379">
        <w:rPr>
          <w:sz w:val="24"/>
          <w:szCs w:val="24"/>
        </w:rPr>
        <w:t>noviny pre</w:t>
      </w:r>
      <w:r>
        <w:rPr>
          <w:sz w:val="24"/>
          <w:szCs w:val="24"/>
        </w:rPr>
        <w:t xml:space="preserve"> </w:t>
      </w:r>
      <w:bookmarkStart w:id="0" w:name="_GoBack"/>
      <w:bookmarkEnd w:id="0"/>
      <w:r w:rsidRPr="003D2379">
        <w:rPr>
          <w:sz w:val="24"/>
          <w:szCs w:val="24"/>
        </w:rPr>
        <w:t>elitu</w:t>
      </w:r>
      <w:r>
        <w:rPr>
          <w:sz w:val="24"/>
          <w:szCs w:val="24"/>
        </w:rPr>
        <w:t>: informujú vzdelaného (elitného) príslušníka o aktuálnom spoločenskom dianí (Hospodárske noviny, SME ...)</w:t>
      </w:r>
    </w:p>
    <w:p w:rsidR="009A33B1" w:rsidRDefault="009A33B1" w:rsidP="009A33B1">
      <w:pPr>
        <w:pStyle w:val="Odsekzoznamu"/>
        <w:numPr>
          <w:ilvl w:val="0"/>
          <w:numId w:val="4"/>
        </w:numPr>
        <w:spacing w:line="360" w:lineRule="auto"/>
        <w:jc w:val="both"/>
        <w:rPr>
          <w:sz w:val="24"/>
          <w:szCs w:val="24"/>
        </w:rPr>
      </w:pPr>
      <w:r>
        <w:rPr>
          <w:sz w:val="24"/>
          <w:szCs w:val="24"/>
        </w:rPr>
        <w:t>noviny pre masy: bulvár, chcú masového čitateľa hlavne zabávať (Nový čas)</w:t>
      </w:r>
    </w:p>
    <w:p w:rsidR="009A33B1" w:rsidRDefault="009A33B1" w:rsidP="009A33B1">
      <w:pPr>
        <w:pStyle w:val="Odsekzoznamu"/>
        <w:numPr>
          <w:ilvl w:val="0"/>
          <w:numId w:val="4"/>
        </w:numPr>
        <w:spacing w:line="360" w:lineRule="auto"/>
        <w:jc w:val="both"/>
        <w:rPr>
          <w:sz w:val="24"/>
          <w:szCs w:val="24"/>
        </w:rPr>
      </w:pPr>
      <w:proofErr w:type="spellStart"/>
      <w:r>
        <w:rPr>
          <w:sz w:val="24"/>
          <w:szCs w:val="24"/>
        </w:rPr>
        <w:t>mid</w:t>
      </w:r>
      <w:proofErr w:type="spellEnd"/>
      <w:r>
        <w:rPr>
          <w:sz w:val="24"/>
          <w:szCs w:val="24"/>
        </w:rPr>
        <w:t xml:space="preserve"> – </w:t>
      </w:r>
      <w:proofErr w:type="spellStart"/>
      <w:r>
        <w:rPr>
          <w:sz w:val="24"/>
          <w:szCs w:val="24"/>
        </w:rPr>
        <w:t>market</w:t>
      </w:r>
      <w:proofErr w:type="spellEnd"/>
      <w:r>
        <w:rPr>
          <w:sz w:val="24"/>
          <w:szCs w:val="24"/>
        </w:rPr>
        <w:t xml:space="preserve">: </w:t>
      </w:r>
      <w:proofErr w:type="spellStart"/>
      <w:r>
        <w:rPr>
          <w:sz w:val="24"/>
          <w:szCs w:val="24"/>
        </w:rPr>
        <w:t>tkz</w:t>
      </w:r>
      <w:proofErr w:type="spellEnd"/>
      <w:r>
        <w:rPr>
          <w:sz w:val="24"/>
          <w:szCs w:val="24"/>
        </w:rPr>
        <w:t>. stredný prúd – spája postupy oboch kategórií.</w:t>
      </w:r>
    </w:p>
    <w:p w:rsidR="009A33B1" w:rsidRPr="003D2379" w:rsidRDefault="009A33B1" w:rsidP="009A33B1">
      <w:pPr>
        <w:spacing w:line="360" w:lineRule="auto"/>
        <w:jc w:val="both"/>
        <w:rPr>
          <w:sz w:val="24"/>
          <w:szCs w:val="24"/>
        </w:rPr>
      </w:pPr>
      <w:r>
        <w:rPr>
          <w:sz w:val="24"/>
          <w:szCs w:val="24"/>
        </w:rPr>
        <w:t xml:space="preserve">Najväčším nepriateľom slobodných novín je </w:t>
      </w:r>
      <w:r w:rsidRPr="003D2379">
        <w:rPr>
          <w:b/>
          <w:sz w:val="24"/>
          <w:szCs w:val="24"/>
          <w:u w:val="single"/>
        </w:rPr>
        <w:t>cenzúra</w:t>
      </w:r>
      <w:r>
        <w:rPr>
          <w:sz w:val="24"/>
          <w:szCs w:val="24"/>
        </w:rPr>
        <w:t xml:space="preserve">, teda inštitúcia, ktorá rozhoduje o tom čo bude a čo nebude zverejnené. Slobodný rozvoj printových masmédií na Slovensku nastal až po roku 1989. V dobre fungujúcej spoločnosti plnia noviny funkciu </w:t>
      </w:r>
      <w:r w:rsidRPr="001B3DB6">
        <w:rPr>
          <w:b/>
          <w:sz w:val="24"/>
          <w:szCs w:val="24"/>
        </w:rPr>
        <w:t>„</w:t>
      </w:r>
      <w:proofErr w:type="spellStart"/>
      <w:r w:rsidRPr="001B3DB6">
        <w:rPr>
          <w:b/>
          <w:sz w:val="24"/>
          <w:szCs w:val="24"/>
        </w:rPr>
        <w:t>watchdogs</w:t>
      </w:r>
      <w:proofErr w:type="spellEnd"/>
      <w:r w:rsidRPr="001B3DB6">
        <w:rPr>
          <w:b/>
          <w:sz w:val="24"/>
          <w:szCs w:val="24"/>
        </w:rPr>
        <w:t>“.</w:t>
      </w:r>
    </w:p>
    <w:p w:rsidR="009A33B1" w:rsidRDefault="009A33B1" w:rsidP="009A33B1">
      <w:pPr>
        <w:spacing w:line="360" w:lineRule="auto"/>
        <w:jc w:val="both"/>
        <w:rPr>
          <w:sz w:val="24"/>
          <w:szCs w:val="24"/>
        </w:rPr>
      </w:pPr>
      <w:r>
        <w:rPr>
          <w:sz w:val="24"/>
          <w:szCs w:val="24"/>
        </w:rPr>
        <w:t xml:space="preserve">Prvý denník na svete </w:t>
      </w:r>
      <w:proofErr w:type="spellStart"/>
      <w:r w:rsidRPr="001B3DB6">
        <w:rPr>
          <w:i/>
          <w:sz w:val="24"/>
          <w:szCs w:val="24"/>
        </w:rPr>
        <w:t>EinkommendeZeytung</w:t>
      </w:r>
      <w:proofErr w:type="spellEnd"/>
      <w:r>
        <w:rPr>
          <w:sz w:val="24"/>
          <w:szCs w:val="24"/>
        </w:rPr>
        <w:t>:  r. 1650</w:t>
      </w:r>
    </w:p>
    <w:p w:rsidR="009A33B1" w:rsidRDefault="009A33B1" w:rsidP="009A33B1">
      <w:pPr>
        <w:spacing w:line="360" w:lineRule="auto"/>
        <w:jc w:val="both"/>
        <w:rPr>
          <w:sz w:val="24"/>
          <w:szCs w:val="24"/>
        </w:rPr>
      </w:pPr>
      <w:r>
        <w:rPr>
          <w:sz w:val="24"/>
          <w:szCs w:val="24"/>
        </w:rPr>
        <w:t xml:space="preserve">Prvý denník na Slovensku: </w:t>
      </w:r>
      <w:r w:rsidRPr="001B3DB6">
        <w:rPr>
          <w:i/>
          <w:sz w:val="24"/>
          <w:szCs w:val="24"/>
        </w:rPr>
        <w:t xml:space="preserve">Slovenský </w:t>
      </w:r>
      <w:proofErr w:type="spellStart"/>
      <w:r w:rsidRPr="001B3DB6">
        <w:rPr>
          <w:i/>
          <w:sz w:val="24"/>
          <w:szCs w:val="24"/>
        </w:rPr>
        <w:t>denník</w:t>
      </w:r>
      <w:r w:rsidRPr="008472DC">
        <w:rPr>
          <w:sz w:val="24"/>
          <w:szCs w:val="24"/>
        </w:rPr>
        <w:t>r</w:t>
      </w:r>
      <w:proofErr w:type="spellEnd"/>
      <w:r w:rsidRPr="008472DC">
        <w:rPr>
          <w:sz w:val="24"/>
          <w:szCs w:val="24"/>
        </w:rPr>
        <w:t>. 1910</w:t>
      </w:r>
    </w:p>
    <w:p w:rsidR="009A33B1" w:rsidRDefault="009A33B1" w:rsidP="009A33B1">
      <w:pPr>
        <w:spacing w:line="360" w:lineRule="auto"/>
        <w:jc w:val="both"/>
        <w:rPr>
          <w:sz w:val="24"/>
          <w:szCs w:val="24"/>
        </w:rPr>
      </w:pPr>
      <w:r>
        <w:rPr>
          <w:sz w:val="24"/>
          <w:szCs w:val="24"/>
        </w:rPr>
        <w:t xml:space="preserve">Prvé noviny v slovenčine: </w:t>
      </w:r>
      <w:proofErr w:type="spellStart"/>
      <w:r w:rsidRPr="001B3DB6">
        <w:rPr>
          <w:b/>
          <w:sz w:val="24"/>
          <w:szCs w:val="24"/>
        </w:rPr>
        <w:t>Prešpurské</w:t>
      </w:r>
      <w:proofErr w:type="spellEnd"/>
      <w:r w:rsidRPr="001B3DB6">
        <w:rPr>
          <w:b/>
          <w:sz w:val="24"/>
          <w:szCs w:val="24"/>
        </w:rPr>
        <w:t xml:space="preserve"> noviny</w:t>
      </w:r>
      <w:r>
        <w:rPr>
          <w:sz w:val="24"/>
          <w:szCs w:val="24"/>
        </w:rPr>
        <w:t xml:space="preserve"> 1783 - 1787</w:t>
      </w:r>
    </w:p>
    <w:p w:rsidR="009A33B1" w:rsidRDefault="009A33B1" w:rsidP="009A33B1">
      <w:pPr>
        <w:spacing w:line="360" w:lineRule="auto"/>
        <w:jc w:val="both"/>
        <w:rPr>
          <w:sz w:val="24"/>
          <w:szCs w:val="24"/>
        </w:rPr>
      </w:pPr>
    </w:p>
    <w:p w:rsidR="00DE3280" w:rsidRDefault="00DE3280"/>
    <w:sectPr w:rsidR="00DE32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5F5" w:rsidRDefault="007165F5" w:rsidP="009A33B1">
      <w:pPr>
        <w:spacing w:after="0" w:line="240" w:lineRule="auto"/>
      </w:pPr>
      <w:r>
        <w:separator/>
      </w:r>
    </w:p>
  </w:endnote>
  <w:endnote w:type="continuationSeparator" w:id="0">
    <w:p w:rsidR="007165F5" w:rsidRDefault="007165F5" w:rsidP="009A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5F5" w:rsidRDefault="007165F5" w:rsidP="009A33B1">
      <w:pPr>
        <w:spacing w:after="0" w:line="240" w:lineRule="auto"/>
      </w:pPr>
      <w:r>
        <w:separator/>
      </w:r>
    </w:p>
  </w:footnote>
  <w:footnote w:type="continuationSeparator" w:id="0">
    <w:p w:rsidR="007165F5" w:rsidRDefault="007165F5" w:rsidP="009A33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8B7"/>
    <w:multiLevelType w:val="hybridMultilevel"/>
    <w:tmpl w:val="E9F867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A6F0182"/>
    <w:multiLevelType w:val="hybridMultilevel"/>
    <w:tmpl w:val="E174DB1A"/>
    <w:lvl w:ilvl="0" w:tplc="C944E96E">
      <w:start w:val="1"/>
      <w:numFmt w:val="bullet"/>
      <w:lvlText w:val="-"/>
      <w:lvlJc w:val="left"/>
      <w:pPr>
        <w:ind w:left="1740" w:hanging="360"/>
      </w:pPr>
      <w:rPr>
        <w:rFonts w:ascii="Calibri" w:eastAsiaTheme="minorHAnsi" w:hAnsi="Calibri" w:cs="Calibri" w:hint="default"/>
      </w:rPr>
    </w:lvl>
    <w:lvl w:ilvl="1" w:tplc="041B0003" w:tentative="1">
      <w:start w:val="1"/>
      <w:numFmt w:val="bullet"/>
      <w:lvlText w:val="o"/>
      <w:lvlJc w:val="left"/>
      <w:pPr>
        <w:ind w:left="2460" w:hanging="360"/>
      </w:pPr>
      <w:rPr>
        <w:rFonts w:ascii="Courier New" w:hAnsi="Courier New" w:cs="Courier New" w:hint="default"/>
      </w:rPr>
    </w:lvl>
    <w:lvl w:ilvl="2" w:tplc="041B0005" w:tentative="1">
      <w:start w:val="1"/>
      <w:numFmt w:val="bullet"/>
      <w:lvlText w:val=""/>
      <w:lvlJc w:val="left"/>
      <w:pPr>
        <w:ind w:left="3180" w:hanging="360"/>
      </w:pPr>
      <w:rPr>
        <w:rFonts w:ascii="Wingdings" w:hAnsi="Wingdings" w:hint="default"/>
      </w:rPr>
    </w:lvl>
    <w:lvl w:ilvl="3" w:tplc="041B0001" w:tentative="1">
      <w:start w:val="1"/>
      <w:numFmt w:val="bullet"/>
      <w:lvlText w:val=""/>
      <w:lvlJc w:val="left"/>
      <w:pPr>
        <w:ind w:left="3900" w:hanging="360"/>
      </w:pPr>
      <w:rPr>
        <w:rFonts w:ascii="Symbol" w:hAnsi="Symbol" w:hint="default"/>
      </w:rPr>
    </w:lvl>
    <w:lvl w:ilvl="4" w:tplc="041B0003" w:tentative="1">
      <w:start w:val="1"/>
      <w:numFmt w:val="bullet"/>
      <w:lvlText w:val="o"/>
      <w:lvlJc w:val="left"/>
      <w:pPr>
        <w:ind w:left="4620" w:hanging="360"/>
      </w:pPr>
      <w:rPr>
        <w:rFonts w:ascii="Courier New" w:hAnsi="Courier New" w:cs="Courier New" w:hint="default"/>
      </w:rPr>
    </w:lvl>
    <w:lvl w:ilvl="5" w:tplc="041B0005" w:tentative="1">
      <w:start w:val="1"/>
      <w:numFmt w:val="bullet"/>
      <w:lvlText w:val=""/>
      <w:lvlJc w:val="left"/>
      <w:pPr>
        <w:ind w:left="5340" w:hanging="360"/>
      </w:pPr>
      <w:rPr>
        <w:rFonts w:ascii="Wingdings" w:hAnsi="Wingdings" w:hint="default"/>
      </w:rPr>
    </w:lvl>
    <w:lvl w:ilvl="6" w:tplc="041B0001" w:tentative="1">
      <w:start w:val="1"/>
      <w:numFmt w:val="bullet"/>
      <w:lvlText w:val=""/>
      <w:lvlJc w:val="left"/>
      <w:pPr>
        <w:ind w:left="6060" w:hanging="360"/>
      </w:pPr>
      <w:rPr>
        <w:rFonts w:ascii="Symbol" w:hAnsi="Symbol" w:hint="default"/>
      </w:rPr>
    </w:lvl>
    <w:lvl w:ilvl="7" w:tplc="041B0003" w:tentative="1">
      <w:start w:val="1"/>
      <w:numFmt w:val="bullet"/>
      <w:lvlText w:val="o"/>
      <w:lvlJc w:val="left"/>
      <w:pPr>
        <w:ind w:left="6780" w:hanging="360"/>
      </w:pPr>
      <w:rPr>
        <w:rFonts w:ascii="Courier New" w:hAnsi="Courier New" w:cs="Courier New" w:hint="default"/>
      </w:rPr>
    </w:lvl>
    <w:lvl w:ilvl="8" w:tplc="041B0005" w:tentative="1">
      <w:start w:val="1"/>
      <w:numFmt w:val="bullet"/>
      <w:lvlText w:val=""/>
      <w:lvlJc w:val="left"/>
      <w:pPr>
        <w:ind w:left="7500" w:hanging="360"/>
      </w:pPr>
      <w:rPr>
        <w:rFonts w:ascii="Wingdings" w:hAnsi="Wingdings" w:hint="default"/>
      </w:rPr>
    </w:lvl>
  </w:abstractNum>
  <w:abstractNum w:abstractNumId="2">
    <w:nsid w:val="47827789"/>
    <w:multiLevelType w:val="hybridMultilevel"/>
    <w:tmpl w:val="1884F3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E6C4651"/>
    <w:multiLevelType w:val="hybridMultilevel"/>
    <w:tmpl w:val="63BEEB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B1"/>
    <w:rsid w:val="007165F5"/>
    <w:rsid w:val="009A33B1"/>
    <w:rsid w:val="00DE32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A33B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9A33B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A33B1"/>
    <w:rPr>
      <w:sz w:val="20"/>
      <w:szCs w:val="20"/>
    </w:rPr>
  </w:style>
  <w:style w:type="character" w:styleId="Odkaznapoznmkupodiarou">
    <w:name w:val="footnote reference"/>
    <w:basedOn w:val="Predvolenpsmoodseku"/>
    <w:uiPriority w:val="99"/>
    <w:semiHidden/>
    <w:unhideWhenUsed/>
    <w:rsid w:val="009A33B1"/>
    <w:rPr>
      <w:vertAlign w:val="superscript"/>
    </w:rPr>
  </w:style>
  <w:style w:type="paragraph" w:styleId="Odsekzoznamu">
    <w:name w:val="List Paragraph"/>
    <w:basedOn w:val="Normlny"/>
    <w:uiPriority w:val="34"/>
    <w:qFormat/>
    <w:rsid w:val="009A33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A33B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9A33B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A33B1"/>
    <w:rPr>
      <w:sz w:val="20"/>
      <w:szCs w:val="20"/>
    </w:rPr>
  </w:style>
  <w:style w:type="character" w:styleId="Odkaznapoznmkupodiarou">
    <w:name w:val="footnote reference"/>
    <w:basedOn w:val="Predvolenpsmoodseku"/>
    <w:uiPriority w:val="99"/>
    <w:semiHidden/>
    <w:unhideWhenUsed/>
    <w:rsid w:val="009A33B1"/>
    <w:rPr>
      <w:vertAlign w:val="superscript"/>
    </w:rPr>
  </w:style>
  <w:style w:type="paragraph" w:styleId="Odsekzoznamu">
    <w:name w:val="List Paragraph"/>
    <w:basedOn w:val="Normlny"/>
    <w:uiPriority w:val="34"/>
    <w:qFormat/>
    <w:rsid w:val="009A3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2907</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TTSK</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forgacova.alena</dc:creator>
  <cp:lastModifiedBy>forgacova.alena</cp:lastModifiedBy>
  <cp:revision>1</cp:revision>
  <dcterms:created xsi:type="dcterms:W3CDTF">2013-09-25T12:31:00Z</dcterms:created>
  <dcterms:modified xsi:type="dcterms:W3CDTF">2013-09-25T12:36:00Z</dcterms:modified>
</cp:coreProperties>
</file>